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1440" w:hanging="144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Summary: </w:t>
        <w:tab/>
      </w:r>
      <w:r w:rsidDel="00000000" w:rsidR="00000000" w:rsidRPr="00000000">
        <w:rPr>
          <w:sz w:val="24"/>
          <w:szCs w:val="24"/>
          <w:rtl w:val="0"/>
        </w:rPr>
        <w:t xml:space="preserve">I build reliable, scalable systems, automating CI/CD pipelines, designing cloud infrastructure, and leading QA teams that ship with confidence. My career spans test automation, DevSecOps, full-stack delivery, and cloud architecture across consulting, SaaS, and enterprise environments.</w:t>
      </w:r>
    </w:p>
    <w:p w:rsidR="00000000" w:rsidDel="00000000" w:rsidP="00000000" w:rsidRDefault="00000000" w:rsidRPr="00000000" w14:paraId="0000000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Education:</w:t>
        <w:tab/>
      </w:r>
      <w:r w:rsidDel="00000000" w:rsidR="00000000" w:rsidRPr="00000000">
        <w:rPr>
          <w:sz w:val="24"/>
          <w:szCs w:val="24"/>
          <w:rtl w:val="0"/>
        </w:rPr>
        <w:t xml:space="preserve">Bachelor of Science in Business Administration- Management; focus in Computer Science and Operations Technology Management. </w:t>
        <w:tab/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Coastal Carolina University, Conway, SC. </w:t>
        <w:tab/>
        <w:tab/>
        <w:t xml:space="preserve">        May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1440" w:hanging="144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Core Skills:</w:t>
        <w:tab/>
      </w:r>
      <w:r w:rsidDel="00000000" w:rsidR="00000000" w:rsidRPr="00000000">
        <w:rPr>
          <w:sz w:val="24"/>
          <w:szCs w:val="24"/>
          <w:rtl w:val="0"/>
        </w:rPr>
        <w:t xml:space="preserve">Cloud &amp; Infrastructure: AWS/CDK, Azure/Bicep, Terraform</w:t>
      </w:r>
    </w:p>
    <w:p w:rsidR="00000000" w:rsidDel="00000000" w:rsidP="00000000" w:rsidRDefault="00000000" w:rsidRPr="00000000" w14:paraId="00000004">
      <w:pPr>
        <w:spacing w:line="240" w:lineRule="auto"/>
        <w:ind w:left="2880" w:hanging="14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Languages &amp; Frameworks: TypeScript, Java, Python, .NET, Springboot, Quarkus</w:t>
      </w:r>
      <w:r w:rsidDel="00000000" w:rsidR="00000000" w:rsidRPr="00000000">
        <w:rPr>
          <w:sz w:val="24"/>
          <w:szCs w:val="24"/>
          <w:rtl w:val="0"/>
        </w:rPr>
        <w:t xml:space="preserve">, React, Vue, 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2880" w:hanging="14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Testing &amp; Quality Engineering: Playwright, WebDriverIO, Appium,  REST Assured, xUnit, JMeter</w:t>
      </w:r>
    </w:p>
    <w:p w:rsidR="00000000" w:rsidDel="00000000" w:rsidP="00000000" w:rsidRDefault="00000000" w:rsidRPr="00000000" w14:paraId="00000006">
      <w:pPr>
        <w:spacing w:line="240" w:lineRule="auto"/>
        <w:ind w:left="2880" w:hanging="14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CI/CD &amp; DevOps: GitLab CI/CD, GitHub Actions, Azure DevOps, Atlassian Administration, Jenkins</w:t>
      </w:r>
    </w:p>
    <w:p w:rsidR="00000000" w:rsidDel="00000000" w:rsidP="00000000" w:rsidRDefault="00000000" w:rsidRPr="00000000" w14:paraId="00000007">
      <w:pPr>
        <w:spacing w:line="240" w:lineRule="auto"/>
        <w:ind w:left="2880" w:hanging="14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&amp; Systems: SQL, NoSQL, Mongo, Snowflake, Apache Airflow, Azure Data Factory</w:t>
      </w:r>
    </w:p>
    <w:p w:rsidR="00000000" w:rsidDel="00000000" w:rsidP="00000000" w:rsidRDefault="00000000" w:rsidRPr="00000000" w14:paraId="00000008">
      <w:pPr>
        <w:spacing w:line="240" w:lineRule="auto"/>
        <w:ind w:left="2880" w:hanging="14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Security &amp; DevSecOps: IAM, SAST/DAST, Networking, Security Group Configuration</w:t>
      </w:r>
    </w:p>
    <w:p w:rsidR="00000000" w:rsidDel="00000000" w:rsidP="00000000" w:rsidRDefault="00000000" w:rsidRPr="00000000" w14:paraId="00000009">
      <w:pPr>
        <w:spacing w:line="240" w:lineRule="auto"/>
        <w:ind w:left="2880" w:hanging="14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AI: Prompt and Spec Engineering, Agent Skills and MCP, RAG, model tuning and testing</w:t>
      </w:r>
    </w:p>
    <w:p w:rsidR="00000000" w:rsidDel="00000000" w:rsidP="00000000" w:rsidRDefault="00000000" w:rsidRPr="00000000" w14:paraId="0000000A">
      <w:pPr>
        <w:spacing w:line="240" w:lineRule="auto"/>
        <w:ind w:left="1440" w:hanging="144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Work Experience: </w:t>
      </w:r>
    </w:p>
    <w:p w:rsidR="00000000" w:rsidDel="00000000" w:rsidP="00000000" w:rsidRDefault="00000000" w:rsidRPr="00000000" w14:paraId="0000000B">
      <w:pPr>
        <w:spacing w:line="240" w:lineRule="auto"/>
        <w:ind w:left="1440" w:hanging="72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Slalom Inc.  Quality Engineering Solutions Architect</w:t>
        <w:tab/>
        <w:tab/>
        <w:t xml:space="preserve">         Atlanta, GA. Nov 2020- Present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Architected cloud-native quality engineering frameworks across AWS and Azure, embedding automated validation into CI/CD pipelines for distributed systems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Designed multi-layer testing strategies (UI, API, contract, data), improving release reliability across complex, multi-team platforms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Led quality engineering architecture for a statewide judicial system modernization, defining access control validation, compliance testing, and system-wide test strategy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Built infrastructure and data pipeline validation systems (Terraform, CloudFormation, EventBridge, S3, Azure Blob, MSSQL), ensuring reliability of high-volume distributed workflows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Implemented authentication and authorization systems (AWS Cognito, API integrations) for secure, role-based public-facing platforms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Partnered with VP and C-level stakeholders to deliver QE roadmaps, risk models, and platform strategy influencing engineering investment decisions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Mentored engineers and led distributed teams, establishing testing standards, CI/CD practices, and delivery frameworks across engagements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Built reusable QE accelerators and framework components (automation templates, CI/CD pipelines, and data validation utilities) to standardize delivery across client engagements and reduce ramp-up time for new teams.</w:t>
      </w:r>
    </w:p>
    <w:p w:rsidR="00000000" w:rsidDel="00000000" w:rsidP="00000000" w:rsidRDefault="00000000" w:rsidRPr="00000000" w14:paraId="00000014">
      <w:pPr>
        <w:spacing w:line="240" w:lineRule="auto"/>
        <w:ind w:left="1440" w:hanging="72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Prometheus8- Quality Engineering  Solutions Architect</w:t>
        <w:tab/>
        <w:tab/>
        <w:t xml:space="preserve">   Atlanta, GA. May 2015- Nov 2020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Architected test automation platforms and CI/CD systems for mobile and web applications, enabling continuous delivery across iOS, Android, and web environments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Designed and implemented end-to-end validation strategies (UI, API, contract, performance) for distributed applications and microservices migrations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Delivered DevSecOps and security training initiatives, including programs for government and defense organizations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Built cloud-native testing infrastructure on AWS (Lambda, EC2, Device Farm), supporting scalable, multi-environment test execution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Developed CI/CD pipelines (GitLab, Azure DevOps) across multi-repository systems, improving build reliability and deployment consistency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Led QA and automation strategy across multiple client engagements, aligning testing approaches with system architecture and delivery goals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Created and delivered enterprise training programs (Appium, Selenium, TDD, DevOps), scaling engineering capability across teams and organizations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Managed and scaled mobile test infrastructure across cloud device platforms (BrowserStack, Sauce Labs), supporting high-coverage automation at scale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Contributed to backend services, automation tooling, and performance testing frameworks, supporting full-stack system delivery</w:t>
      </w:r>
    </w:p>
    <w:p w:rsidR="00000000" w:rsidDel="00000000" w:rsidP="00000000" w:rsidRDefault="00000000" w:rsidRPr="00000000" w14:paraId="0000001E">
      <w:pPr>
        <w:spacing w:line="240" w:lineRule="auto"/>
        <w:ind w:left="1440" w:hanging="72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SiriusXM Satellite Radio- Software Test Engineer I Deerfield Beach, FL </w:t>
        <w:tab/>
        <w:tab/>
        <w:t xml:space="preserve">May 2013-May 2014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Developed and executed end-to-end validation strategies for satellite radio receiver software across embedded UI systems and consumer devices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Designed comprehensive test plans and validation frameworks covering full feature lifecycles, edge cases, and failure conditions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Built semi-automated testing tools and scripts to support formal requirement validation and improve testing efficiency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Performed system-level verification across hardware and software boundaries, ensuring reliability across OEM-integrated devices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Led data services validation initiatives across satellite communication bands, organizing test strategies for high- and low-band systems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Produced standardized validation reports and defect tracking artifacts, enabling clear communication with internal teams and external partners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Collaborated with hardware manufacturers and OEM partners to triage and resolve defects during active development cycles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Conducted beta testing across mobile and consumer electronics platforms, identifying critical issues prior to release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36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Style w:val="Title"/>
      <w:tabs>
        <w:tab w:val="left" w:leader="none" w:pos="1350"/>
      </w:tabs>
      <w:rPr>
        <w:rFonts w:ascii="Calibri" w:cs="Calibri" w:eastAsia="Calibri" w:hAnsi="Calibri"/>
        <w:sz w:val="32"/>
        <w:szCs w:val="32"/>
      </w:rPr>
    </w:pPr>
    <w:r w:rsidDel="00000000" w:rsidR="00000000" w:rsidRPr="00000000">
      <w:rPr>
        <w:rFonts w:ascii="Calibri" w:cs="Calibri" w:eastAsia="Calibri" w:hAnsi="Calibri"/>
        <w:sz w:val="32"/>
        <w:szCs w:val="32"/>
        <w:rtl w:val="0"/>
      </w:rPr>
      <w:t xml:space="preserve">James E. Koch, CTFL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Decatur GA, 30033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jekoch1009@gmail.com</w:t>
      </w:r>
    </w:hyperlink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⦿  201-220-4565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/>
    </w:pPr>
    <w:hyperlink r:id="rId2">
      <w:r w:rsidDel="00000000" w:rsidR="00000000" w:rsidRPr="00000000">
        <w:rPr>
          <w:color w:val="1155cc"/>
          <w:u w:val="single"/>
          <w:rtl w:val="0"/>
        </w:rPr>
        <w:t xml:space="preserve">github.com/jekoch4274</w:t>
      </w:r>
    </w:hyperlink>
    <w:r w:rsidDel="00000000" w:rsidR="00000000" w:rsidRPr="00000000">
      <w:rPr>
        <w:rtl w:val="0"/>
      </w:rPr>
      <w:t xml:space="preserve"> ⦿ </w:t>
    </w:r>
    <w:hyperlink r:id="rId3">
      <w:r w:rsidDel="00000000" w:rsidR="00000000" w:rsidRPr="00000000">
        <w:rPr>
          <w:color w:val="1155cc"/>
          <w:u w:val="single"/>
          <w:rtl w:val="0"/>
        </w:rPr>
        <w:t xml:space="preserve">jameskoch.work</w:t>
      </w:r>
    </w:hyperlink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TitleChar" w:customStyle="1">
    <w:name w:val="Title Char"/>
    <w:basedOn w:val="DefaultParagraphFont"/>
    <w:link w:val="Title"/>
    <w:uiPriority w:val="99"/>
    <w:rsid w:val="00E774E3"/>
    <w:rPr>
      <w:rFonts w:ascii="Times New Roman" w:cs="Times New Roman" w:eastAsia="Times New Roman" w:hAnsi="Times New Roman"/>
      <w:b w:val="1"/>
      <w:sz w:val="48"/>
      <w:szCs w:val="20"/>
    </w:rPr>
  </w:style>
  <w:style w:type="paragraph" w:styleId="ListParagraph">
    <w:name w:val="List Paragraph"/>
    <w:basedOn w:val="Normal"/>
    <w:uiPriority w:val="34"/>
    <w:qFormat w:val="1"/>
    <w:rsid w:val="00DB045A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911CC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1CCA"/>
  </w:style>
  <w:style w:type="paragraph" w:styleId="Footer">
    <w:name w:val="footer"/>
    <w:basedOn w:val="Normal"/>
    <w:link w:val="FooterChar"/>
    <w:uiPriority w:val="99"/>
    <w:unhideWhenUsed w:val="1"/>
    <w:rsid w:val="00911CC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1CCA"/>
  </w:style>
  <w:style w:type="character" w:styleId="Hyperlink">
    <w:name w:val="Hyperlink"/>
    <w:basedOn w:val="DefaultParagraphFont"/>
    <w:uiPriority w:val="99"/>
    <w:unhideWhenUsed w:val="1"/>
    <w:rsid w:val="00D74234"/>
    <w:rPr>
      <w:color w:val="0000ff" w:themeColor="hyperlink"/>
      <w:u w:val="single"/>
    </w:rPr>
  </w:style>
  <w:style w:type="character" w:styleId="white-space-pre" w:customStyle="1">
    <w:name w:val="white-space-pre"/>
    <w:basedOn w:val="DefaultParagraphFont"/>
    <w:rsid w:val="008C2B7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jekoch1009@gmail.com" TargetMode="External"/><Relationship Id="rId2" Type="http://schemas.openxmlformats.org/officeDocument/2006/relationships/hyperlink" Target="https://github.com/jekoch4274" TargetMode="External"/><Relationship Id="rId3" Type="http://schemas.openxmlformats.org/officeDocument/2006/relationships/hyperlink" Target="https://jameskoch.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7i5OFBxKBc8xGNzUMiLN3gb5mw==">CgMxLjA4AHIhMVQxSWxPOFQxbVBNaHlwMzZyNUd3N25MRGtKZUFtNnJ0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2025-03-25T14:02:00Z</dcterms:created>
  <dc:creator>Windows User</dc:creator>
</cp:coreProperties>
</file>